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58" w:rsidRDefault="00DE27CF">
      <w:pPr>
        <w:pStyle w:val="Nadpis1"/>
        <w:spacing w:after="280"/>
        <w:rPr>
          <w:sz w:val="36"/>
          <w:szCs w:val="36"/>
        </w:rPr>
      </w:pPr>
      <w:r>
        <w:object w:dxaOrig="4501" w:dyaOrig="3000">
          <v:shape id="ole_rId2" o:spid="_x0000_i1025" style="width:162pt;height:48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MSPhotoEd.3" ShapeID="ole_rId2" DrawAspect="Content" ObjectID="_1791609961" r:id="rId7"/>
        </w:object>
      </w:r>
      <w:r>
        <w:t xml:space="preserve">   </w:t>
      </w:r>
    </w:p>
    <w:p w:rsidR="00DD5658" w:rsidRDefault="00DE27CF">
      <w:pPr>
        <w:spacing w:beforeAutospacing="1" w:afterAutospacing="1"/>
        <w:rPr>
          <w:b/>
          <w:sz w:val="28"/>
          <w:szCs w:val="28"/>
        </w:rPr>
      </w:pPr>
      <w:r>
        <w:rPr>
          <w:b/>
          <w:sz w:val="32"/>
          <w:szCs w:val="32"/>
        </w:rPr>
        <w:t>Vážení obyvatelia obce Horná Kráľová</w:t>
      </w:r>
      <w:r>
        <w:rPr>
          <w:b/>
          <w:sz w:val="28"/>
          <w:szCs w:val="28"/>
        </w:rPr>
        <w:t>.</w:t>
      </w:r>
    </w:p>
    <w:p w:rsidR="00DD5658" w:rsidRDefault="00DE27CF">
      <w:pPr>
        <w:spacing w:beforeAutospacing="1" w:afterAutospacing="1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6"/>
          <w:szCs w:val="26"/>
        </w:rPr>
        <w:t>Touto cestou Vám dávame do pozornosti termíny vyúčtovacích odpočtov spotrieb elektrickej energie a to nasledovne:</w:t>
      </w:r>
    </w:p>
    <w:p w:rsidR="00DD5658" w:rsidRDefault="00DE27CF">
      <w:pPr>
        <w:spacing w:beforeAutospacing="1" w:afterAutospacing="1"/>
        <w:rPr>
          <w:b/>
          <w:color w:val="000000" w:themeColor="text1"/>
          <w:sz w:val="26"/>
          <w:szCs w:val="26"/>
        </w:rPr>
      </w:pPr>
      <w:bookmarkStart w:id="0" w:name="_Hlk495136449"/>
      <w:proofErr w:type="spellStart"/>
      <w:r>
        <w:rPr>
          <w:b/>
          <w:color w:val="000000" w:themeColor="text1"/>
          <w:sz w:val="26"/>
          <w:szCs w:val="26"/>
        </w:rPr>
        <w:t>Odpočtár</w:t>
      </w:r>
      <w:proofErr w:type="spellEnd"/>
      <w:r>
        <w:rPr>
          <w:b/>
          <w:color w:val="000000" w:themeColor="text1"/>
          <w:sz w:val="26"/>
          <w:szCs w:val="26"/>
        </w:rPr>
        <w:t xml:space="preserve">: </w:t>
      </w:r>
      <w:bookmarkEnd w:id="0"/>
      <w:r>
        <w:rPr>
          <w:b/>
          <w:color w:val="000000" w:themeColor="text1"/>
          <w:sz w:val="26"/>
          <w:szCs w:val="26"/>
        </w:rPr>
        <w:t xml:space="preserve">Norbert </w:t>
      </w:r>
      <w:proofErr w:type="spellStart"/>
      <w:r>
        <w:rPr>
          <w:b/>
          <w:color w:val="000000" w:themeColor="text1"/>
          <w:sz w:val="26"/>
          <w:szCs w:val="26"/>
        </w:rPr>
        <w:t>Szetei</w:t>
      </w:r>
      <w:proofErr w:type="spellEnd"/>
      <w:r>
        <w:rPr>
          <w:b/>
          <w:color w:val="000000" w:themeColor="text1"/>
          <w:sz w:val="26"/>
          <w:szCs w:val="26"/>
        </w:rPr>
        <w:t>, kontakt 0911-780-932</w:t>
      </w:r>
    </w:p>
    <w:p w:rsidR="00DD5658" w:rsidRDefault="006C0C6D">
      <w:pPr>
        <w:pStyle w:val="Normlnywebov"/>
        <w:numPr>
          <w:ilvl w:val="0"/>
          <w:numId w:val="1"/>
        </w:numPr>
        <w:spacing w:before="28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04.11.2024 (pondelok) na uliciach: </w:t>
      </w:r>
      <w:proofErr w:type="spellStart"/>
      <w:r>
        <w:rPr>
          <w:b/>
          <w:color w:val="FF0000"/>
          <w:sz w:val="26"/>
          <w:szCs w:val="26"/>
        </w:rPr>
        <w:t>Sereďská</w:t>
      </w:r>
      <w:proofErr w:type="spellEnd"/>
      <w:r>
        <w:rPr>
          <w:b/>
          <w:color w:val="FF0000"/>
          <w:sz w:val="26"/>
          <w:szCs w:val="26"/>
        </w:rPr>
        <w:t xml:space="preserve">, </w:t>
      </w:r>
      <w:r w:rsidR="00DE27CF">
        <w:rPr>
          <w:b/>
          <w:color w:val="FF0000"/>
          <w:sz w:val="26"/>
          <w:szCs w:val="26"/>
        </w:rPr>
        <w:t>Domoviny</w:t>
      </w:r>
      <w:r>
        <w:rPr>
          <w:b/>
          <w:color w:val="FF0000"/>
          <w:sz w:val="26"/>
          <w:szCs w:val="26"/>
        </w:rPr>
        <w:t xml:space="preserve"> a Nad humnami</w:t>
      </w:r>
    </w:p>
    <w:p w:rsidR="00DD5658" w:rsidRPr="006C0C6D" w:rsidRDefault="006C0C6D" w:rsidP="006C0C6D">
      <w:pPr>
        <w:pStyle w:val="Normlnywebov"/>
        <w:numPr>
          <w:ilvl w:val="0"/>
          <w:numId w:val="1"/>
        </w:numPr>
        <w:spacing w:before="280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05.11.2024 (utorok</w:t>
      </w:r>
      <w:r w:rsidR="00DE27CF">
        <w:rPr>
          <w:b/>
          <w:color w:val="FF0000"/>
          <w:sz w:val="26"/>
          <w:szCs w:val="26"/>
        </w:rPr>
        <w:t>) na uliciach: Vinohradnícka, Školská a </w:t>
      </w:r>
      <w:proofErr w:type="spellStart"/>
      <w:r w:rsidR="00DE27CF">
        <w:rPr>
          <w:b/>
          <w:color w:val="FF0000"/>
          <w:sz w:val="26"/>
          <w:szCs w:val="26"/>
        </w:rPr>
        <w:t>Sliváš</w:t>
      </w:r>
      <w:proofErr w:type="spellEnd"/>
      <w:r w:rsidR="00DE27CF">
        <w:rPr>
          <w:b/>
          <w:color w:val="FF0000"/>
          <w:sz w:val="26"/>
          <w:szCs w:val="26"/>
        </w:rPr>
        <w:t xml:space="preserve"> 2</w:t>
      </w:r>
    </w:p>
    <w:p w:rsidR="00DD5658" w:rsidRDefault="00DE27CF">
      <w:pPr>
        <w:pStyle w:val="Normlnywebov"/>
        <w:spacing w:before="280" w:after="280"/>
        <w:rPr>
          <w:b/>
          <w:color w:val="000000" w:themeColor="text1"/>
          <w:sz w:val="26"/>
          <w:szCs w:val="26"/>
          <w:highlight w:val="white"/>
        </w:rPr>
      </w:pPr>
      <w:proofErr w:type="spellStart"/>
      <w:r>
        <w:rPr>
          <w:b/>
          <w:color w:val="000000" w:themeColor="text1"/>
          <w:sz w:val="26"/>
          <w:szCs w:val="26"/>
          <w:shd w:val="clear" w:color="auto" w:fill="FFFFFF"/>
        </w:rPr>
        <w:t>Odpočtár</w:t>
      </w:r>
      <w:proofErr w:type="spellEnd"/>
      <w:r>
        <w:rPr>
          <w:b/>
          <w:color w:val="000000" w:themeColor="text1"/>
          <w:sz w:val="26"/>
          <w:szCs w:val="26"/>
          <w:shd w:val="clear" w:color="auto" w:fill="FFFFFF"/>
        </w:rPr>
        <w:t xml:space="preserve">: Andrej </w:t>
      </w:r>
      <w:proofErr w:type="spellStart"/>
      <w:r>
        <w:rPr>
          <w:b/>
          <w:color w:val="000000" w:themeColor="text1"/>
          <w:sz w:val="26"/>
          <w:szCs w:val="26"/>
          <w:shd w:val="clear" w:color="auto" w:fill="FFFFFF"/>
        </w:rPr>
        <w:t>Šedovič</w:t>
      </w:r>
      <w:proofErr w:type="spellEnd"/>
      <w:r>
        <w:rPr>
          <w:b/>
          <w:color w:val="000000" w:themeColor="text1"/>
          <w:sz w:val="26"/>
          <w:szCs w:val="26"/>
          <w:shd w:val="clear" w:color="auto" w:fill="FFFFFF"/>
        </w:rPr>
        <w:t>, kontakt 0903 38 41 13</w:t>
      </w:r>
    </w:p>
    <w:p w:rsidR="000A00BC" w:rsidRPr="000A00BC" w:rsidRDefault="000A00BC" w:rsidP="00047920">
      <w:pPr>
        <w:pStyle w:val="Normlnywebov"/>
        <w:numPr>
          <w:ilvl w:val="0"/>
          <w:numId w:val="2"/>
        </w:numPr>
        <w:spacing w:before="280"/>
      </w:pPr>
      <w:bookmarkStart w:id="1" w:name="__DdeLink__102_1960170826"/>
      <w:bookmarkEnd w:id="1"/>
      <w:r>
        <w:rPr>
          <w:b/>
          <w:color w:val="0070C0"/>
          <w:sz w:val="26"/>
          <w:szCs w:val="26"/>
          <w:shd w:val="clear" w:color="auto" w:fill="FFFFFF"/>
        </w:rPr>
        <w:t>04.11.2024 (</w:t>
      </w:r>
      <w:proofErr w:type="spellStart"/>
      <w:r>
        <w:rPr>
          <w:b/>
          <w:color w:val="0070C0"/>
          <w:sz w:val="26"/>
          <w:szCs w:val="26"/>
          <w:shd w:val="clear" w:color="auto" w:fill="FFFFFF"/>
        </w:rPr>
        <w:t>pondeok</w:t>
      </w:r>
      <w:proofErr w:type="spellEnd"/>
      <w:r>
        <w:rPr>
          <w:b/>
          <w:color w:val="0070C0"/>
          <w:sz w:val="26"/>
          <w:szCs w:val="26"/>
          <w:shd w:val="clear" w:color="auto" w:fill="FFFFFF"/>
        </w:rPr>
        <w:t>)</w:t>
      </w:r>
      <w:r w:rsidR="00047920">
        <w:rPr>
          <w:b/>
          <w:color w:val="0070C0"/>
          <w:sz w:val="26"/>
          <w:szCs w:val="26"/>
          <w:shd w:val="clear" w:color="auto" w:fill="FFFFFF"/>
        </w:rPr>
        <w:t xml:space="preserve"> </w:t>
      </w:r>
      <w:r>
        <w:rPr>
          <w:b/>
          <w:color w:val="0070C0"/>
          <w:sz w:val="26"/>
          <w:szCs w:val="26"/>
          <w:shd w:val="clear" w:color="auto" w:fill="FFFFFF"/>
        </w:rPr>
        <w:t xml:space="preserve">na uliciach: </w:t>
      </w:r>
      <w:proofErr w:type="spellStart"/>
      <w:r>
        <w:rPr>
          <w:b/>
          <w:color w:val="0070C0"/>
          <w:sz w:val="26"/>
          <w:szCs w:val="26"/>
          <w:shd w:val="clear" w:color="auto" w:fill="FFFFFF"/>
        </w:rPr>
        <w:t>Ces</w:t>
      </w:r>
      <w:proofErr w:type="spellEnd"/>
      <w:r>
        <w:rPr>
          <w:b/>
          <w:color w:val="0070C0"/>
          <w:sz w:val="26"/>
          <w:szCs w:val="26"/>
          <w:shd w:val="clear" w:color="auto" w:fill="FFFFFF"/>
        </w:rPr>
        <w:t xml:space="preserve">. Hlavná, Malá Kráľová, Cintorínska, </w:t>
      </w:r>
      <w:proofErr w:type="spellStart"/>
      <w:r>
        <w:rPr>
          <w:b/>
          <w:color w:val="0070C0"/>
          <w:sz w:val="26"/>
          <w:szCs w:val="26"/>
          <w:shd w:val="clear" w:color="auto" w:fill="FFFFFF"/>
        </w:rPr>
        <w:t>Sliváš</w:t>
      </w:r>
      <w:proofErr w:type="spellEnd"/>
      <w:r>
        <w:rPr>
          <w:b/>
          <w:color w:val="0070C0"/>
          <w:sz w:val="26"/>
          <w:szCs w:val="26"/>
          <w:shd w:val="clear" w:color="auto" w:fill="FFFFFF"/>
        </w:rPr>
        <w:t xml:space="preserve"> I</w:t>
      </w:r>
      <w:r w:rsidR="00DE27CF">
        <w:rPr>
          <w:b/>
          <w:color w:val="0070C0"/>
          <w:sz w:val="26"/>
          <w:szCs w:val="26"/>
          <w:shd w:val="clear" w:color="auto" w:fill="FFFFFF"/>
        </w:rPr>
        <w:t xml:space="preserve">, </w:t>
      </w:r>
    </w:p>
    <w:p w:rsidR="00DD5658" w:rsidRDefault="000A00BC" w:rsidP="00047920">
      <w:pPr>
        <w:pStyle w:val="Normlnywebov"/>
        <w:numPr>
          <w:ilvl w:val="0"/>
          <w:numId w:val="2"/>
        </w:numPr>
        <w:spacing w:before="280"/>
      </w:pPr>
      <w:r>
        <w:rPr>
          <w:b/>
          <w:color w:val="0070C0"/>
          <w:sz w:val="26"/>
          <w:szCs w:val="26"/>
          <w:shd w:val="clear" w:color="auto" w:fill="FFFFFF"/>
        </w:rPr>
        <w:t xml:space="preserve">05.11.2024 (utorok) na uliciach: Športová, </w:t>
      </w:r>
      <w:proofErr w:type="spellStart"/>
      <w:r>
        <w:rPr>
          <w:b/>
          <w:color w:val="0070C0"/>
          <w:sz w:val="26"/>
          <w:szCs w:val="26"/>
          <w:shd w:val="clear" w:color="auto" w:fill="FFFFFF"/>
        </w:rPr>
        <w:t>Hlohovecká</w:t>
      </w:r>
      <w:proofErr w:type="spellEnd"/>
      <w:r>
        <w:rPr>
          <w:b/>
          <w:color w:val="0070C0"/>
          <w:sz w:val="26"/>
          <w:szCs w:val="26"/>
          <w:shd w:val="clear" w:color="auto" w:fill="FFFFFF"/>
        </w:rPr>
        <w:t xml:space="preserve">, Pod </w:t>
      </w:r>
      <w:proofErr w:type="spellStart"/>
      <w:r>
        <w:rPr>
          <w:b/>
          <w:color w:val="0070C0"/>
          <w:sz w:val="26"/>
          <w:szCs w:val="26"/>
          <w:shd w:val="clear" w:color="auto" w:fill="FFFFFF"/>
        </w:rPr>
        <w:t>tópartom</w:t>
      </w:r>
      <w:proofErr w:type="spellEnd"/>
      <w:r>
        <w:rPr>
          <w:b/>
          <w:color w:val="0070C0"/>
          <w:sz w:val="26"/>
          <w:szCs w:val="26"/>
          <w:shd w:val="clear" w:color="auto" w:fill="FFFFFF"/>
        </w:rPr>
        <w:t>, Pri potoku</w:t>
      </w:r>
      <w:r w:rsidR="00047920">
        <w:rPr>
          <w:b/>
          <w:color w:val="0070C0"/>
          <w:sz w:val="26"/>
          <w:szCs w:val="26"/>
          <w:shd w:val="clear" w:color="auto" w:fill="FFFFFF"/>
        </w:rPr>
        <w:t xml:space="preserve">, </w:t>
      </w:r>
      <w:r>
        <w:rPr>
          <w:b/>
          <w:color w:val="0070C0"/>
          <w:sz w:val="26"/>
          <w:szCs w:val="26"/>
          <w:shd w:val="clear" w:color="auto" w:fill="FFFFFF"/>
        </w:rPr>
        <w:t>Dvor Lackov</w:t>
      </w:r>
      <w:r w:rsidR="00DE27CF" w:rsidRPr="00047920">
        <w:rPr>
          <w:b/>
          <w:color w:val="0070C0"/>
          <w:sz w:val="26"/>
          <w:szCs w:val="26"/>
          <w:shd w:val="clear" w:color="auto" w:fill="FFFFFF"/>
        </w:rPr>
        <w:t xml:space="preserve">, </w:t>
      </w:r>
      <w:r>
        <w:rPr>
          <w:b/>
          <w:color w:val="0070C0"/>
          <w:sz w:val="26"/>
          <w:szCs w:val="26"/>
          <w:shd w:val="clear" w:color="auto" w:fill="FFFFFF"/>
        </w:rPr>
        <w:t>Topoľová, Nad potokom</w:t>
      </w:r>
      <w:bookmarkStart w:id="2" w:name="_GoBack"/>
      <w:bookmarkEnd w:id="2"/>
      <w:r>
        <w:rPr>
          <w:b/>
          <w:color w:val="0070C0"/>
          <w:sz w:val="26"/>
          <w:szCs w:val="26"/>
          <w:shd w:val="clear" w:color="auto" w:fill="FFFFFF"/>
        </w:rPr>
        <w:t xml:space="preserve">, </w:t>
      </w:r>
      <w:r w:rsidR="00DE27CF" w:rsidRPr="00047920">
        <w:rPr>
          <w:b/>
          <w:color w:val="0070C0"/>
          <w:sz w:val="26"/>
          <w:szCs w:val="26"/>
          <w:shd w:val="clear" w:color="auto" w:fill="FFFFFF"/>
        </w:rPr>
        <w:br/>
        <w:t xml:space="preserve"> </w:t>
      </w:r>
    </w:p>
    <w:p w:rsidR="00645928" w:rsidRPr="005B3990" w:rsidRDefault="00645928" w:rsidP="00645928">
      <w:pPr>
        <w:pStyle w:val="Normlnywebov"/>
        <w:ind w:left="360"/>
        <w:jc w:val="center"/>
        <w:rPr>
          <w:b/>
          <w:sz w:val="32"/>
          <w:szCs w:val="32"/>
        </w:rPr>
      </w:pPr>
      <w:r w:rsidRPr="005B3990">
        <w:rPr>
          <w:b/>
          <w:sz w:val="32"/>
          <w:szCs w:val="32"/>
        </w:rPr>
        <w:t>V prípade nepriaznivého počasia zmena termínov vyhradená!</w:t>
      </w:r>
    </w:p>
    <w:p w:rsidR="00645928" w:rsidRPr="00D27B79" w:rsidRDefault="00645928" w:rsidP="00645928">
      <w:pPr>
        <w:pStyle w:val="Normlnywebov"/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Nakoľko </w:t>
      </w:r>
      <w:r w:rsidRPr="00D27B79">
        <w:rPr>
          <w:color w:val="FF0000"/>
          <w:sz w:val="28"/>
          <w:szCs w:val="28"/>
        </w:rPr>
        <w:t xml:space="preserve">na </w:t>
      </w:r>
      <w:r>
        <w:rPr>
          <w:color w:val="FF0000"/>
          <w:sz w:val="28"/>
          <w:szCs w:val="28"/>
        </w:rPr>
        <w:t>elektromer potrebujeme priamo priložiť</w:t>
      </w:r>
      <w:r w:rsidRPr="00D27B79">
        <w:rPr>
          <w:color w:val="FF0000"/>
          <w:sz w:val="28"/>
          <w:szCs w:val="28"/>
        </w:rPr>
        <w:t xml:space="preserve"> SONDU</w:t>
      </w:r>
      <w:r>
        <w:rPr>
          <w:color w:val="FF0000"/>
          <w:sz w:val="28"/>
          <w:szCs w:val="28"/>
        </w:rPr>
        <w:t xml:space="preserve"> (čítačku údajov)</w:t>
      </w:r>
      <w:r w:rsidRPr="00D27B79">
        <w:rPr>
          <w:color w:val="FF0000"/>
          <w:sz w:val="28"/>
          <w:szCs w:val="28"/>
        </w:rPr>
        <w:t>, ktorá sťahuje (načíta</w:t>
      </w:r>
      <w:r>
        <w:rPr>
          <w:color w:val="FF0000"/>
          <w:sz w:val="28"/>
          <w:szCs w:val="28"/>
        </w:rPr>
        <w:t>va) z elektromera</w:t>
      </w:r>
      <w:r w:rsidRPr="00D27B79">
        <w:rPr>
          <w:color w:val="FF0000"/>
          <w:sz w:val="28"/>
          <w:szCs w:val="28"/>
        </w:rPr>
        <w:t xml:space="preserve"> údaje</w:t>
      </w:r>
      <w:r>
        <w:rPr>
          <w:color w:val="FF0000"/>
          <w:sz w:val="28"/>
          <w:szCs w:val="28"/>
        </w:rPr>
        <w:t xml:space="preserve"> potrebné k</w:t>
      </w:r>
      <w:r w:rsidRPr="00D27B79">
        <w:rPr>
          <w:color w:val="FF0000"/>
          <w:sz w:val="28"/>
          <w:szCs w:val="28"/>
        </w:rPr>
        <w:t xml:space="preserve"> vyúčtovaniu, žiadame všetkých odberateľov elektrickej energie (</w:t>
      </w:r>
      <w:r w:rsidRPr="00D27B79">
        <w:rPr>
          <w:b/>
          <w:color w:val="FF0000"/>
          <w:sz w:val="28"/>
          <w:szCs w:val="28"/>
        </w:rPr>
        <w:t xml:space="preserve">bez rozdielu na dodávateľa/zmluvného partnera), </w:t>
      </w:r>
      <w:r w:rsidRPr="00D27B79">
        <w:rPr>
          <w:color w:val="FF0000"/>
          <w:sz w:val="28"/>
          <w:szCs w:val="28"/>
        </w:rPr>
        <w:t xml:space="preserve">aby nám </w:t>
      </w:r>
      <w:r>
        <w:rPr>
          <w:color w:val="FF0000"/>
          <w:sz w:val="28"/>
          <w:szCs w:val="28"/>
        </w:rPr>
        <w:t xml:space="preserve">vo vlastnom záujme </w:t>
      </w:r>
      <w:r w:rsidRPr="00D27B79">
        <w:rPr>
          <w:color w:val="FF0000"/>
          <w:sz w:val="28"/>
          <w:szCs w:val="28"/>
        </w:rPr>
        <w:t xml:space="preserve">zabezpečili </w:t>
      </w:r>
      <w:r>
        <w:rPr>
          <w:color w:val="FF0000"/>
          <w:sz w:val="28"/>
          <w:szCs w:val="28"/>
        </w:rPr>
        <w:t xml:space="preserve">bezproblémový </w:t>
      </w:r>
      <w:r w:rsidRPr="00D27B79">
        <w:rPr>
          <w:color w:val="FF0000"/>
          <w:sz w:val="28"/>
          <w:szCs w:val="28"/>
        </w:rPr>
        <w:t>prístup k odbernému miestu</w:t>
      </w:r>
      <w:r>
        <w:rPr>
          <w:color w:val="FF0000"/>
          <w:sz w:val="28"/>
          <w:szCs w:val="28"/>
        </w:rPr>
        <w:t xml:space="preserve"> podľa rozpisu. Rešpektovaním nášho oznamu tak odberatelia predídu zbytočným možným komplikáciám v rámci vyúčtovania. </w:t>
      </w:r>
    </w:p>
    <w:p w:rsidR="00645928" w:rsidRPr="0095419D" w:rsidRDefault="00645928" w:rsidP="00645928">
      <w:pPr>
        <w:pStyle w:val="Normlnywebov"/>
        <w:ind w:left="360"/>
        <w:jc w:val="center"/>
        <w:rPr>
          <w:sz w:val="10"/>
          <w:szCs w:val="10"/>
        </w:rPr>
      </w:pPr>
      <w:r>
        <w:rPr>
          <w:b/>
          <w:sz w:val="28"/>
          <w:szCs w:val="28"/>
        </w:rPr>
        <w:t>Ďalej o</w:t>
      </w:r>
      <w:r w:rsidRPr="00D27B79">
        <w:rPr>
          <w:b/>
          <w:sz w:val="28"/>
          <w:szCs w:val="28"/>
        </w:rPr>
        <w:t>krem iného žiadame obyvateľov obce, aby si v uvedenom termíne z bezpečnostných dôvodov uviazali svojich psov.</w:t>
      </w:r>
    </w:p>
    <w:p w:rsidR="00645928" w:rsidRDefault="00645928" w:rsidP="00645928">
      <w:pPr>
        <w:pStyle w:val="Normlnywebov"/>
        <w:ind w:left="720"/>
        <w:rPr>
          <w:b/>
          <w:sz w:val="36"/>
          <w:szCs w:val="36"/>
        </w:rPr>
      </w:pPr>
    </w:p>
    <w:p w:rsidR="00645928" w:rsidRDefault="00645928" w:rsidP="00645928">
      <w:pPr>
        <w:pStyle w:val="Normlnywebov"/>
        <w:ind w:left="360"/>
        <w:rPr>
          <w:sz w:val="28"/>
          <w:szCs w:val="28"/>
        </w:rPr>
      </w:pPr>
      <w:r>
        <w:rPr>
          <w:sz w:val="28"/>
          <w:szCs w:val="28"/>
        </w:rPr>
        <w:t>Za spoluprácu a ústretovosť všetkým vopred ďakujeme.</w:t>
      </w:r>
    </w:p>
    <w:p w:rsidR="00645928" w:rsidRDefault="00645928" w:rsidP="00645928">
      <w:pPr>
        <w:pStyle w:val="Normlnywebov"/>
        <w:ind w:left="360"/>
        <w:rPr>
          <w:sz w:val="28"/>
          <w:szCs w:val="28"/>
        </w:rPr>
      </w:pPr>
    </w:p>
    <w:p w:rsidR="00DD5658" w:rsidRPr="00645928" w:rsidRDefault="00645928" w:rsidP="00645928">
      <w:pPr>
        <w:pStyle w:val="Normlnywebov"/>
        <w:ind w:left="360"/>
        <w:rPr>
          <w:sz w:val="28"/>
          <w:szCs w:val="28"/>
        </w:rPr>
      </w:pPr>
      <w:r>
        <w:t xml:space="preserve">POZNÁMKA: </w:t>
      </w:r>
      <w:r w:rsidRPr="00427B2B">
        <w:t xml:space="preserve">Žiadne iné osoby okrem </w:t>
      </w:r>
      <w:r>
        <w:t xml:space="preserve">poverených spoločnosťou Západoslovenská distribučná </w:t>
      </w:r>
      <w:proofErr w:type="spellStart"/>
      <w:r>
        <w:t>a.s</w:t>
      </w:r>
      <w:proofErr w:type="spellEnd"/>
      <w:r>
        <w:t xml:space="preserve">. (ZSDIS </w:t>
      </w:r>
      <w:proofErr w:type="spellStart"/>
      <w:r>
        <w:t>a.s</w:t>
      </w:r>
      <w:proofErr w:type="spellEnd"/>
      <w:r>
        <w:t>.)</w:t>
      </w:r>
      <w:r w:rsidRPr="00427B2B">
        <w:t xml:space="preserve"> nie sú oprávnené vykonávať odpočty</w:t>
      </w:r>
      <w:r>
        <w:t xml:space="preserve"> spotrieb elektrickej energie</w:t>
      </w:r>
      <w:r w:rsidRPr="00427B2B">
        <w:t>!</w:t>
      </w:r>
    </w:p>
    <w:sectPr w:rsidR="00DD5658" w:rsidRPr="00645928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09F3"/>
    <w:multiLevelType w:val="multilevel"/>
    <w:tmpl w:val="C65AF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25170F"/>
    <w:multiLevelType w:val="multilevel"/>
    <w:tmpl w:val="BD76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913F5"/>
    <w:multiLevelType w:val="multilevel"/>
    <w:tmpl w:val="B60210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58"/>
    <w:rsid w:val="00047920"/>
    <w:rsid w:val="000A00BC"/>
    <w:rsid w:val="00645928"/>
    <w:rsid w:val="006C0C6D"/>
    <w:rsid w:val="00DD5658"/>
    <w:rsid w:val="00D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3A2E"/>
  <w15:docId w15:val="{B065C7B1-E627-4BC9-9CE5-8EBD06B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3BC9"/>
    <w:rPr>
      <w:sz w:val="24"/>
      <w:szCs w:val="24"/>
    </w:rPr>
  </w:style>
  <w:style w:type="paragraph" w:styleId="Nadpis1">
    <w:name w:val="heading 1"/>
    <w:basedOn w:val="Normlny"/>
    <w:qFormat/>
    <w:rsid w:val="00CC1B19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rsid w:val="00CC1B19"/>
    <w:rPr>
      <w:color w:val="0000FF"/>
      <w:u w:val="single"/>
    </w:rPr>
  </w:style>
  <w:style w:type="character" w:customStyle="1" w:styleId="hp">
    <w:name w:val="hp"/>
    <w:basedOn w:val="Predvolenpsmoodseku"/>
    <w:qFormat/>
    <w:rsid w:val="00CC1B19"/>
  </w:style>
  <w:style w:type="character" w:customStyle="1" w:styleId="apple-converted-space">
    <w:name w:val="apple-converted-space"/>
    <w:basedOn w:val="Predvolenpsmoodseku"/>
    <w:qFormat/>
    <w:rsid w:val="00C812BC"/>
  </w:style>
  <w:style w:type="character" w:customStyle="1" w:styleId="HlavikaChar">
    <w:name w:val="Hlavička Char"/>
    <w:basedOn w:val="Predvolenpsmoodseku"/>
    <w:link w:val="Hlavika"/>
    <w:uiPriority w:val="99"/>
    <w:qFormat/>
    <w:rsid w:val="00BB2674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BB2674"/>
    <w:rPr>
      <w:sz w:val="24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4878E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Symbol"/>
      <w:b/>
      <w:sz w:val="26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b/>
      <w:sz w:val="26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Normlnywebov">
    <w:name w:val="Normal (Web)"/>
    <w:basedOn w:val="Normlny"/>
    <w:qFormat/>
    <w:rsid w:val="00CC1B19"/>
    <w:pPr>
      <w:spacing w:beforeAutospacing="1" w:afterAutospacing="1"/>
    </w:pPr>
  </w:style>
  <w:style w:type="paragraph" w:styleId="Hlavika">
    <w:name w:val="header"/>
    <w:basedOn w:val="Normlny"/>
    <w:link w:val="HlavikaChar"/>
    <w:uiPriority w:val="99"/>
    <w:unhideWhenUsed/>
    <w:rsid w:val="00BB267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BB267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487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48DB-9A19-4565-97E5-B92C8C50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termíny cyklických odpočtov elektrickej energie na rok 2012</vt:lpstr>
    </vt:vector>
  </TitlesOfParts>
  <Company>Hewlett-Packard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termíny cyklických odpočtov elektrickej energie na rok 2012</dc:title>
  <dc:subject/>
  <dc:creator>user</dc:creator>
  <dc:description/>
  <cp:lastModifiedBy>ntb1</cp:lastModifiedBy>
  <cp:revision>6</cp:revision>
  <cp:lastPrinted>2016-10-12T16:31:00Z</cp:lastPrinted>
  <dcterms:created xsi:type="dcterms:W3CDTF">2022-10-26T17:00:00Z</dcterms:created>
  <dcterms:modified xsi:type="dcterms:W3CDTF">2024-10-28T07:40:00Z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